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2" w:rsidRPr="00FE4813" w:rsidRDefault="00962F52" w:rsidP="00962F52">
      <w:r>
        <w:t>Media Sorption Study in Column Format</w:t>
      </w:r>
    </w:p>
    <w:p w:rsidR="00962F52" w:rsidRDefault="00962F52" w:rsidP="00962F52">
      <w:pPr>
        <w:pStyle w:val="ListParagraph"/>
        <w:numPr>
          <w:ilvl w:val="0"/>
          <w:numId w:val="1"/>
        </w:numPr>
        <w:ind w:left="720"/>
        <w:rPr>
          <w:sz w:val="24"/>
        </w:rPr>
      </w:pPr>
      <w:r>
        <w:rPr>
          <w:sz w:val="24"/>
        </w:rPr>
        <w:t>Prepare Media for sorption study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Weighed out 10 g of Media 1(-50 +100) it in a clean 500mL beaker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 xml:space="preserve">Added 250mL of DI water 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Equilibrate with stirring for about 45 minutes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 xml:space="preserve">Add 0.5mL of 1M NaOH 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Equilibrate with stirring for about 30 minutes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 xml:space="preserve">Repeat steps 7-9 until </w:t>
      </w:r>
      <w:r>
        <w:rPr>
          <w:sz w:val="24"/>
        </w:rPr>
        <w:t xml:space="preserve">pH is </w:t>
      </w:r>
      <w:r w:rsidRPr="001B640F">
        <w:rPr>
          <w:sz w:val="24"/>
        </w:rPr>
        <w:t xml:space="preserve">5.0-5.5 </w:t>
      </w:r>
      <w:r>
        <w:rPr>
          <w:sz w:val="24"/>
        </w:rPr>
        <w:t>at conclusion of the 30 minutes stirring period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Wet pack the glass column with the pH adjusted media</w:t>
      </w:r>
    </w:p>
    <w:p w:rsidR="00962F52" w:rsidRDefault="00962F52" w:rsidP="00962F52">
      <w:pPr>
        <w:pStyle w:val="ListParagraph"/>
        <w:numPr>
          <w:ilvl w:val="0"/>
          <w:numId w:val="1"/>
        </w:numPr>
        <w:ind w:left="720"/>
        <w:rPr>
          <w:sz w:val="24"/>
        </w:rPr>
      </w:pPr>
      <w:r>
        <w:rPr>
          <w:sz w:val="24"/>
        </w:rPr>
        <w:t>Sorption of REE on media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Pump Brine 1M through the column at 2 ml/min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Collect the effluent in 50 ml fractions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Continue to pump brine until the collected effluent fraction reaches a pH of 5.5 (expect 100 hours or so)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Prepare 14ppm REE7 doped Brine 1M and pump 100 ml through the column at 2 ml/min.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Collect 10 ml fractions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</w:t>
      </w:r>
    </w:p>
    <w:p w:rsidR="00962F52" w:rsidRDefault="00962F52" w:rsidP="00962F52">
      <w:pPr>
        <w:pStyle w:val="ListParagraph"/>
        <w:numPr>
          <w:ilvl w:val="0"/>
          <w:numId w:val="1"/>
        </w:numPr>
        <w:ind w:left="720"/>
        <w:rPr>
          <w:sz w:val="24"/>
        </w:rPr>
      </w:pPr>
      <w:r>
        <w:rPr>
          <w:sz w:val="24"/>
        </w:rPr>
        <w:t>Strip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Analyze each fraction for REE content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Pump 1 l of Brine 1M through the column at 2 ml/min until collecting 50 ml fractions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 and REE content of each fraction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Pump 100mL of 2M HNO3 through the column, collecting 10 ml fractions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pH and REE content of each fraction</w:t>
      </w:r>
    </w:p>
    <w:p w:rsidR="00962F52" w:rsidRDefault="00962F52" w:rsidP="00962F52">
      <w:pPr>
        <w:pStyle w:val="ListParagraph"/>
        <w:numPr>
          <w:ilvl w:val="0"/>
          <w:numId w:val="1"/>
        </w:numPr>
        <w:ind w:left="720"/>
        <w:rPr>
          <w:sz w:val="24"/>
        </w:rPr>
      </w:pPr>
      <w:r>
        <w:rPr>
          <w:sz w:val="24"/>
        </w:rPr>
        <w:t>Regeneration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 xml:space="preserve">Adjust </w:t>
      </w:r>
      <w:r>
        <w:rPr>
          <w:sz w:val="24"/>
        </w:rPr>
        <w:t>10</w:t>
      </w:r>
      <w:r w:rsidRPr="001B640F">
        <w:rPr>
          <w:sz w:val="24"/>
        </w:rPr>
        <w:t xml:space="preserve"> l of Brine 1M to pH 6.5 </w:t>
      </w:r>
      <w:r>
        <w:rPr>
          <w:sz w:val="24"/>
        </w:rPr>
        <w:t>at 2 ml/min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Pump the pH adjust</w:t>
      </w:r>
      <w:r>
        <w:rPr>
          <w:sz w:val="24"/>
        </w:rPr>
        <w:t>ed</w:t>
      </w:r>
      <w:r w:rsidRPr="001B640F">
        <w:rPr>
          <w:sz w:val="24"/>
        </w:rPr>
        <w:t xml:space="preserve"> brine through the column 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 xml:space="preserve">Collect the effluent in 50 ml fractions.  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Measure the pH every  100 ml collected</w:t>
      </w:r>
    </w:p>
    <w:p w:rsidR="00962F52" w:rsidRPr="001B640F" w:rsidRDefault="00962F52" w:rsidP="00962F52">
      <w:pPr>
        <w:pStyle w:val="ListParagraph"/>
        <w:numPr>
          <w:ilvl w:val="1"/>
          <w:numId w:val="1"/>
        </w:numPr>
        <w:rPr>
          <w:sz w:val="24"/>
        </w:rPr>
      </w:pPr>
      <w:r w:rsidRPr="001B640F">
        <w:rPr>
          <w:sz w:val="24"/>
        </w:rPr>
        <w:t>Once the pH reaches 5.5 the column has been regenerated and is ready to reuse</w:t>
      </w:r>
    </w:p>
    <w:p w:rsidR="00962F52" w:rsidRPr="001B640F" w:rsidRDefault="00962F52" w:rsidP="00962F52"/>
    <w:p w:rsidR="00962F52" w:rsidRDefault="00962F52" w:rsidP="00962F52">
      <w:pPr>
        <w:jc w:val="both"/>
      </w:pPr>
      <w:r>
        <w:t>This experiment was performed twice on one load of media. The following table shows the REE sorption load and the amount of REE stripped from the column for both experiments.</w:t>
      </w:r>
      <w:bookmarkStart w:id="0" w:name="_GoBack"/>
      <w:bookmarkEnd w:id="0"/>
    </w:p>
    <w:p w:rsidR="00D77BF1" w:rsidRDefault="007B557F"/>
    <w:sectPr w:rsidR="00D7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516"/>
    <w:multiLevelType w:val="hybridMultilevel"/>
    <w:tmpl w:val="03BC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2"/>
    <w:rsid w:val="007B557F"/>
    <w:rsid w:val="00962F52"/>
    <w:rsid w:val="00B84C10"/>
    <w:rsid w:val="00D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F52"/>
  </w:style>
  <w:style w:type="paragraph" w:styleId="ListParagraph">
    <w:name w:val="List Paragraph"/>
    <w:basedOn w:val="Normal"/>
    <w:link w:val="ListParagraphChar"/>
    <w:uiPriority w:val="34"/>
    <w:qFormat/>
    <w:rsid w:val="00962F52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F52"/>
  </w:style>
  <w:style w:type="paragraph" w:styleId="ListParagraph">
    <w:name w:val="List Paragraph"/>
    <w:basedOn w:val="Normal"/>
    <w:link w:val="ListParagraphChar"/>
    <w:uiPriority w:val="34"/>
    <w:qFormat/>
    <w:rsid w:val="00962F52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Tusaar 2</dc:creator>
  <cp:lastModifiedBy>Tusaar 2</cp:lastModifiedBy>
  <cp:revision>2</cp:revision>
  <dcterms:created xsi:type="dcterms:W3CDTF">2015-12-08T20:26:00Z</dcterms:created>
  <dcterms:modified xsi:type="dcterms:W3CDTF">2015-12-08T20:26:00Z</dcterms:modified>
</cp:coreProperties>
</file>